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BE899" w14:textId="77777777" w:rsidR="000F7F1B" w:rsidRDefault="000F7F1B">
      <w:pPr>
        <w:rPr>
          <w:noProof/>
        </w:rPr>
      </w:pPr>
    </w:p>
    <w:p w14:paraId="27D70EB6" w14:textId="77777777" w:rsidR="000F7F1B" w:rsidRDefault="000F7F1B" w:rsidP="000F7F1B">
      <w:pPr>
        <w:pStyle w:val="Heading"/>
        <w:ind w:left="1080"/>
      </w:pPr>
      <w:r>
        <w:rPr>
          <w:noProof/>
        </w:rPr>
        <w:drawing>
          <wp:inline distT="0" distB="0" distL="0" distR="0" wp14:anchorId="2CD7D954" wp14:editId="6FB92B6D">
            <wp:extent cx="1828800" cy="1828800"/>
            <wp:effectExtent l="0" t="0" r="0" b="0"/>
            <wp:docPr id="1" name="Picture 1" descr="Macintosh HD:private:var:folders:33:1jw4b8hs5wd52qhng_q79jlr0000gn:T:TemporaryItems:Badger-Bal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33:1jw4b8hs5wd52qhng_q79jlr0000gn:T:TemporaryItems:Badger-Balm-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05C2524" w14:textId="77777777" w:rsidR="00A51538" w:rsidRDefault="00A51538">
      <w:pPr>
        <w:pStyle w:val="Body"/>
      </w:pPr>
    </w:p>
    <w:p w14:paraId="6A0976B5" w14:textId="77777777" w:rsidR="0096708F" w:rsidRDefault="00111C08" w:rsidP="0096708F">
      <w:pPr>
        <w:pStyle w:val="Heading2"/>
      </w:pPr>
      <w:r>
        <w:t>Badger</w:t>
      </w:r>
      <w:r>
        <w:br/>
      </w:r>
    </w:p>
    <w:p w14:paraId="081BEECA" w14:textId="77777777" w:rsidR="00D8394F" w:rsidRDefault="00D8394F" w:rsidP="00D8394F">
      <w:pPr>
        <w:pStyle w:val="Body"/>
        <w:rPr>
          <w:rFonts w:ascii="Cambria" w:eastAsia="Cambria" w:hAnsi="Cambria" w:cs="Cambria"/>
          <w:b/>
          <w:bCs/>
          <w:color w:val="4F81BD"/>
          <w:u w:color="4F81BD"/>
        </w:rPr>
      </w:pPr>
      <w:r>
        <w:rPr>
          <w:rFonts w:ascii="Cambria" w:eastAsia="Cambria" w:hAnsi="Cambria" w:cs="Cambria"/>
          <w:b/>
          <w:bCs/>
          <w:color w:val="4F81BD"/>
          <w:sz w:val="26"/>
          <w:szCs w:val="26"/>
          <w:u w:color="4F81BD"/>
        </w:rPr>
        <w:t>Child Care Reimbursement</w:t>
      </w:r>
      <w:r>
        <w:rPr>
          <w:rFonts w:ascii="Cambria" w:eastAsia="Cambria" w:hAnsi="Cambria" w:cs="Cambria"/>
          <w:b/>
          <w:bCs/>
          <w:color w:val="4F81BD"/>
          <w:u w:color="4F81BD"/>
        </w:rPr>
        <w:t xml:space="preserve"> </w:t>
      </w:r>
      <w:r>
        <w:rPr>
          <w:rFonts w:ascii="Cambria" w:eastAsia="Cambria" w:hAnsi="Cambria" w:cs="Cambria"/>
          <w:b/>
          <w:bCs/>
          <w:color w:val="4F81BD"/>
          <w:u w:color="4F81BD"/>
        </w:rPr>
        <w:t>Policy</w:t>
      </w:r>
    </w:p>
    <w:p w14:paraId="32A46A37" w14:textId="77777777" w:rsidR="00D8394F" w:rsidRDefault="00D8394F" w:rsidP="00D8394F">
      <w:pPr>
        <w:pStyle w:val="Body"/>
        <w:rPr>
          <w:rFonts w:ascii="Garamond" w:eastAsia="Garamond" w:hAnsi="Garamond" w:cs="Garamond"/>
        </w:rPr>
      </w:pPr>
      <w:r>
        <w:rPr>
          <w:rFonts w:ascii="Arial Unicode MS" w:hAnsi="Arial Unicode MS"/>
        </w:rPr>
        <w:br/>
      </w:r>
      <w:r>
        <w:rPr>
          <w:rFonts w:ascii="Garamond" w:hAnsi="Garamond"/>
        </w:rPr>
        <w:t>Child Care Reimbursements are intended to help Team Members pay for child care expenses by granting awards of up to $200 a week, up to $800 a year.  These amounts are allocated per child, per family, and are available to part time and full time Team Members</w:t>
      </w:r>
      <w:r>
        <w:t xml:space="preserve">. </w:t>
      </w:r>
      <w:r>
        <w:rPr>
          <w:rFonts w:ascii="Garamond" w:hAnsi="Garamond"/>
        </w:rPr>
        <w:t>The inspiration for the $200 /week amount is to help support the cost of four weeks of camp.</w:t>
      </w:r>
    </w:p>
    <w:p w14:paraId="688B879C" w14:textId="77777777" w:rsidR="00D8394F" w:rsidRDefault="00D8394F" w:rsidP="00D8394F">
      <w:pPr>
        <w:pStyle w:val="NormalWeb"/>
        <w:rPr>
          <w:rFonts w:ascii="Garamond" w:eastAsia="Garamond" w:hAnsi="Garamond" w:cs="Garamond"/>
        </w:rPr>
      </w:pPr>
      <w:r>
        <w:rPr>
          <w:rFonts w:ascii="Garamond" w:hAnsi="Garamond"/>
        </w:rPr>
        <w:t>The policy covers eligible child care, including infant and toddler day care, pre-school/pre-K programs, school-age summer day camps/programs, and elementary school-age before/after school care (through eighth grade). This funding is not available to parents for children who are enrolled in Calendula Garden Children’s Center. For more information about subsidized care through Calendula Garden Children’s Center, please refer to the following section of the handbook.</w:t>
      </w:r>
    </w:p>
    <w:p w14:paraId="4BDE5E63" w14:textId="77777777" w:rsidR="00D8394F" w:rsidRDefault="00D8394F" w:rsidP="00D8394F">
      <w:pPr>
        <w:pStyle w:val="NoSpacing"/>
        <w:jc w:val="both"/>
        <w:rPr>
          <w:rFonts w:ascii="Garamond" w:eastAsia="Garamond" w:hAnsi="Garamond" w:cs="Garamond"/>
          <w:sz w:val="24"/>
          <w:szCs w:val="24"/>
        </w:rPr>
      </w:pPr>
      <w:r>
        <w:rPr>
          <w:rFonts w:ascii="Garamond" w:hAnsi="Garamond"/>
          <w:sz w:val="24"/>
          <w:szCs w:val="24"/>
        </w:rPr>
        <w:t xml:space="preserve">The maximum annual dependent care assistance that an employee can receive tax-free under a qualified written plan is $5,000. Reimbursements made to employees, by Badger, contribute to this $5,000 </w:t>
      </w:r>
      <w:proofErr w:type="gramStart"/>
      <w:r>
        <w:rPr>
          <w:rFonts w:ascii="Garamond" w:hAnsi="Garamond"/>
          <w:sz w:val="24"/>
          <w:szCs w:val="24"/>
        </w:rPr>
        <w:t>limit</w:t>
      </w:r>
      <w:proofErr w:type="gramEnd"/>
      <w:r>
        <w:rPr>
          <w:rFonts w:ascii="Garamond" w:hAnsi="Garamond"/>
          <w:sz w:val="24"/>
          <w:szCs w:val="24"/>
        </w:rPr>
        <w:t xml:space="preserve"> as do employee contributions to the Dependent Care Flexible Spending Account (DCFSA). Any amount over $5,000 will be reported as income.</w:t>
      </w:r>
      <w:bookmarkStart w:id="0" w:name="_GoBack"/>
      <w:bookmarkEnd w:id="0"/>
    </w:p>
    <w:sectPr w:rsidR="00D8394F">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3909F" w14:textId="77777777" w:rsidR="00000000" w:rsidRDefault="00F6339B">
      <w:r>
        <w:separator/>
      </w:r>
    </w:p>
  </w:endnote>
  <w:endnote w:type="continuationSeparator" w:id="0">
    <w:p w14:paraId="7DDA3B79" w14:textId="77777777" w:rsidR="00000000"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7EC9F" w14:textId="77777777" w:rsidR="00A51538" w:rsidRDefault="00A5153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3F27B" w14:textId="77777777" w:rsidR="00000000" w:rsidRDefault="00F6339B">
      <w:r>
        <w:separator/>
      </w:r>
    </w:p>
  </w:footnote>
  <w:footnote w:type="continuationSeparator" w:id="0">
    <w:p w14:paraId="3BD74839" w14:textId="77777777" w:rsidR="00000000" w:rsidRDefault="00F633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9DDB2" w14:textId="77777777" w:rsidR="00A51538" w:rsidRDefault="00A5153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966"/>
    <w:multiLevelType w:val="hybridMultilevel"/>
    <w:tmpl w:val="38E286D4"/>
    <w:styleLink w:val="ImportedStyle1"/>
    <w:lvl w:ilvl="0" w:tplc="EEF027A2">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7D49F2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1A7DC6">
      <w:start w:val="1"/>
      <w:numFmt w:val="lowerRoman"/>
      <w:lvlText w:val="%3."/>
      <w:lvlJc w:val="left"/>
      <w:pPr>
        <w:ind w:left="216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887EE0B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C004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F04511E">
      <w:start w:val="1"/>
      <w:numFmt w:val="lowerRoman"/>
      <w:lvlText w:val="%6."/>
      <w:lvlJc w:val="left"/>
      <w:pPr>
        <w:ind w:left="432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5970B9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AC842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26FB9A">
      <w:start w:val="1"/>
      <w:numFmt w:val="lowerRoman"/>
      <w:lvlText w:val="%9."/>
      <w:lvlJc w:val="left"/>
      <w:pPr>
        <w:ind w:left="6480"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464B7915"/>
    <w:multiLevelType w:val="hybridMultilevel"/>
    <w:tmpl w:val="38E286D4"/>
    <w:numStyleLink w:val="ImportedStyle1"/>
  </w:abstractNum>
  <w:abstractNum w:abstractNumId="2">
    <w:nsid w:val="6252399A"/>
    <w:multiLevelType w:val="hybridMultilevel"/>
    <w:tmpl w:val="F932B7D4"/>
    <w:styleLink w:val="ImportedStyle2"/>
    <w:lvl w:ilvl="0" w:tplc="D31C9A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7648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1CFA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8253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CCAA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F8A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A835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CED6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08B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D5B5662"/>
    <w:multiLevelType w:val="hybridMultilevel"/>
    <w:tmpl w:val="F932B7D4"/>
    <w:numStyleLink w:val="ImportedStyle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51538"/>
    <w:rsid w:val="000F7F1B"/>
    <w:rsid w:val="00111C08"/>
    <w:rsid w:val="0096708F"/>
    <w:rsid w:val="00A51538"/>
    <w:rsid w:val="00AD5666"/>
    <w:rsid w:val="00D8394F"/>
    <w:rsid w:val="00F63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75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outlineLvl w:val="2"/>
    </w:pPr>
    <w:rPr>
      <w:rFonts w:ascii="Cambria" w:eastAsia="Cambria" w:hAnsi="Cambria" w:cs="Cambria"/>
      <w:b/>
      <w:bCs/>
      <w:color w:val="4F81BD"/>
      <w:sz w:val="24"/>
      <w:szCs w:val="24"/>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outlineLvl w:val="0"/>
    </w:pPr>
    <w:rPr>
      <w:rFonts w:ascii="Cambria" w:eastAsia="Cambria" w:hAnsi="Cambria" w:cs="Cambria"/>
      <w:b/>
      <w:bCs/>
      <w:color w:val="365F91"/>
      <w:sz w:val="28"/>
      <w:szCs w:val="28"/>
      <w:u w:color="365F91"/>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Garamond" w:hAnsi="Garamond"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3"/>
      </w:numPr>
    </w:pPr>
  </w:style>
  <w:style w:type="paragraph" w:customStyle="1" w:styleId="Body1">
    <w:name w:val="Body 1"/>
    <w:rPr>
      <w:rFonts w:ascii="Helvetica" w:eastAsia="Helvetica" w:hAnsi="Helvetica" w:cs="Helvetica"/>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0F7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F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outlineLvl w:val="2"/>
    </w:pPr>
    <w:rPr>
      <w:rFonts w:ascii="Cambria" w:eastAsia="Cambria" w:hAnsi="Cambria" w:cs="Cambria"/>
      <w:b/>
      <w:bCs/>
      <w:color w:val="4F81BD"/>
      <w:sz w:val="24"/>
      <w:szCs w:val="24"/>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outlineLvl w:val="0"/>
    </w:pPr>
    <w:rPr>
      <w:rFonts w:ascii="Cambria" w:eastAsia="Cambria" w:hAnsi="Cambria" w:cs="Cambria"/>
      <w:b/>
      <w:bCs/>
      <w:color w:val="365F91"/>
      <w:sz w:val="28"/>
      <w:szCs w:val="28"/>
      <w:u w:color="365F91"/>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Garamond" w:hAnsi="Garamond"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3"/>
      </w:numPr>
    </w:pPr>
  </w:style>
  <w:style w:type="paragraph" w:customStyle="1" w:styleId="Body1">
    <w:name w:val="Body 1"/>
    <w:rPr>
      <w:rFonts w:ascii="Helvetica" w:eastAsia="Helvetica" w:hAnsi="Helvetica" w:cs="Helvetica"/>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0F7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F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14" ma:contentTypeDescription="Create a new document." ma:contentTypeScope="" ma:versionID="cc9c70eb16e01a5871d253fd5fef9032">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16bfd3e918d60bcc835597940e4e0316"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4e1eddef-126d-47d9-a8b4-4c9139920f44">2019-09-20T09:17:31Z</Date>
  </documentManagement>
</p:properties>
</file>

<file path=customXml/itemProps1.xml><?xml version="1.0" encoding="utf-8"?>
<ds:datastoreItem xmlns:ds="http://schemas.openxmlformats.org/officeDocument/2006/customXml" ds:itemID="{0E098378-6452-4CE0-A572-608F59E0F189}"/>
</file>

<file path=customXml/itemProps2.xml><?xml version="1.0" encoding="utf-8"?>
<ds:datastoreItem xmlns:ds="http://schemas.openxmlformats.org/officeDocument/2006/customXml" ds:itemID="{4D0EEBD2-DA1C-46AD-955C-B56C2128BE6B}"/>
</file>

<file path=customXml/itemProps3.xml><?xml version="1.0" encoding="utf-8"?>
<ds:datastoreItem xmlns:ds="http://schemas.openxmlformats.org/officeDocument/2006/customXml" ds:itemID="{F55F5D1A-BFBB-4642-B305-AF06E93D3A19}"/>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Macintosh Word</Application>
  <DocSecurity>0</DocSecurity>
  <Lines>8</Lines>
  <Paragraphs>2</Paragraphs>
  <ScaleCrop>false</ScaleCrop>
  <Company>Communicators Group</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Whitcomb</cp:lastModifiedBy>
  <cp:revision>2</cp:revision>
  <cp:lastPrinted>2017-09-11T21:30:00Z</cp:lastPrinted>
  <dcterms:created xsi:type="dcterms:W3CDTF">2017-09-11T21:33:00Z</dcterms:created>
  <dcterms:modified xsi:type="dcterms:W3CDTF">2017-09-11T21:33:00Z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0x010100F213C4207FF62844BD29EE1AF9449665</vt:lpwstr>
  </property>
</Properties>
</file>